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worked as a team to complete the learning cards. It took longer than we expected. Connecting the database was a challenge as well as working with the existing code was challenging.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accurately estimate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stories have been well-written targets. We haven’t completed all of them.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worked according to the schedule. We have established strong mutual scheduling for meetings and hands-on work time together.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regularly with our project owner and the communication went well.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It’s hard to expect the next bug or obstacle when we work with code, but we should share our knowledge and our problem-fixing method and keep everyone on track together.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improve it once we add the new user stories we work on.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